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 ОБ УДОСТОВЕРЕНИИ ФАКТА
</w:t>
      </w:r>
    </w:p>
    <w:p>
      <w:r>
        <w:t xml:space="preserve">НАХОЖДЕНИЯ ГРАЖДАНИНА В ОПРЕДЕЛЕННОМ
</w:t>
      </w:r>
    </w:p>
    <w:p>
      <w:r>
        <w:t xml:space="preserve">МЕСТЕ
</w:t>
      </w:r>
    </w:p>
    <w:p>
      <w:r>
        <w:t xml:space="preserve">СВИДЕТЕЛЬСТВО
</w:t>
      </w:r>
    </w:p>
    <w:p>
      <w:r>
        <w:t xml:space="preserve">Город Москва, шестого июня тысяча девятьсот девяностого года.
</w:t>
      </w:r>
    </w:p>
    <w:p>
      <w:r>
        <w:t xml:space="preserve">Я, Поспелова  О. Н.,  государственный нотариус  5-й Московской
</w:t>
      </w:r>
    </w:p>
    <w:p>
      <w:r>
        <w:t xml:space="preserve">государственной  нотариальной   конторы,   удостоверяю,  что   гр.
</w:t>
      </w:r>
    </w:p>
    <w:p>
      <w:r>
        <w:t xml:space="preserve">Виноградов Николай Николаевич, прож. г, Москва, Трубная ул., д. 6,
</w:t>
      </w:r>
    </w:p>
    <w:p>
      <w:r>
        <w:t xml:space="preserve">кв. 11, 6 июня 1990 г.  в 14 час. 00 мин. находился  в . помещении
</w:t>
      </w:r>
    </w:p>
    <w:p>
      <w:r>
        <w:t xml:space="preserve">указанной  государственной  нотариальной  конторы  по  адресу:  г,
</w:t>
      </w:r>
    </w:p>
    <w:p>
      <w:r>
        <w:t xml:space="preserve">Москва, ул. Петровка, д. 23.
</w:t>
      </w:r>
    </w:p>
    <w:p>
      <w:r>
        <w:t xml:space="preserve">Личность его установлена.
</w:t>
      </w:r>
    </w:p>
    <w:p>
      <w:r>
        <w:t xml:space="preserve">Гербовая            Зарегистрировано в реестре за N 4-3016
</w:t>
      </w:r>
    </w:p>
    <w:p>
      <w:r>
        <w:t xml:space="preserve">печать              Взыскано государственной пошлины 5 руб.
</w:t>
      </w:r>
    </w:p>
    <w:p>
      <w:r>
        <w:t xml:space="preserve">Государственный нотариус: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2023-10-10T09:38:46.548Z</dcterms:created>
  <dcterms:modified xsi:type="dcterms:W3CDTF">2023-10-10T09:38:46.548Z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